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62" w:rsidRPr="00A76C62" w:rsidRDefault="00A76C62" w:rsidP="00A76C62">
      <w:pPr>
        <w:shd w:val="clear" w:color="auto" w:fill="F2F3F4"/>
        <w:spacing w:before="120" w:after="120" w:line="240" w:lineRule="auto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60"/>
          <w:szCs w:val="60"/>
          <w:lang w:eastAsia="es-MX"/>
        </w:rPr>
      </w:pPr>
      <w:bookmarkStart w:id="0" w:name="_GoBack"/>
      <w:bookmarkEnd w:id="0"/>
      <w:r w:rsidRPr="00A76C62">
        <w:rPr>
          <w:rFonts w:ascii="inherit" w:eastAsia="Times New Roman" w:hAnsi="inherit" w:cs="Helvetica"/>
          <w:b/>
          <w:bCs/>
          <w:color w:val="333333"/>
          <w:kern w:val="36"/>
          <w:sz w:val="60"/>
          <w:szCs w:val="60"/>
          <w:lang w:eastAsia="es-MX"/>
        </w:rPr>
        <w:t>Reconocer título secundario de países sin convenio</w:t>
      </w:r>
    </w:p>
    <w:p w:rsidR="00A76C62" w:rsidRPr="00A76C62" w:rsidRDefault="00A76C62" w:rsidP="00A76C62">
      <w:pPr>
        <w:shd w:val="clear" w:color="auto" w:fill="F2F3F4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Te explicamos cómo obtener el reconocimiento de tu título secundario extendido por un país que no ha firmado convenio educativo con el nuestro.</w:t>
      </w:r>
    </w:p>
    <w:p w:rsidR="00A76C62" w:rsidRPr="00A76C62" w:rsidRDefault="00A76C62" w:rsidP="00A76C62">
      <w:pPr>
        <w:shd w:val="clear" w:color="auto" w:fill="F2F3F4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aps/>
          <w:color w:val="333333"/>
          <w:sz w:val="24"/>
          <w:szCs w:val="24"/>
          <w:lang w:eastAsia="es-MX"/>
        </w:rPr>
        <w:t> 3 DÍAS</w:t>
      </w: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 </w:t>
      </w:r>
      <w:r w:rsidRPr="00A76C62">
        <w:rPr>
          <w:rFonts w:ascii="Helvetica" w:eastAsia="Times New Roman" w:hAnsi="Helvetica" w:cs="Helvetica"/>
          <w:caps/>
          <w:color w:val="333333"/>
          <w:sz w:val="24"/>
          <w:szCs w:val="24"/>
          <w:lang w:eastAsia="es-MX"/>
        </w:rPr>
        <w:t> GRATUITO</w:t>
      </w:r>
    </w:p>
    <w:p w:rsidR="00A76C62" w:rsidRPr="00A76C62" w:rsidRDefault="00CD4156" w:rsidP="00A76C62">
      <w:pPr>
        <w:shd w:val="clear" w:color="auto" w:fill="F2F3F4"/>
        <w:spacing w:before="450" w:after="4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pict>
          <v:rect id="_x0000_i1025" style="width:0;height:0" o:hralign="center" o:hrstd="t" o:hr="t" fillcolor="#a0a0a0" stroked="f"/>
        </w:pict>
      </w:r>
    </w:p>
    <w:p w:rsidR="00A76C62" w:rsidRPr="00A76C62" w:rsidRDefault="00A76C62" w:rsidP="00A76C62">
      <w:pPr>
        <w:shd w:val="clear" w:color="auto" w:fill="F2F3F4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Si vas a realizar estudios de nivel superior en Argentina y terminaste el secundario en otro país con el que el nuestro no tiene convenio, la </w:t>
      </w:r>
      <w:hyperlink r:id="rId6" w:history="1">
        <w:r w:rsidRPr="00A76C62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Resolución Ministerial N° 3356/2019</w:t>
        </w:r>
      </w:hyperlink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 establece que no </w:t>
      </w:r>
      <w:proofErr w:type="spellStart"/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debés</w:t>
      </w:r>
      <w:proofErr w:type="spellEnd"/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rendir asignaturas de formación nacional.</w:t>
      </w:r>
    </w:p>
    <w:p w:rsidR="00A76C62" w:rsidRPr="00A76C62" w:rsidRDefault="00A76C62" w:rsidP="00A76C62">
      <w:pPr>
        <w:shd w:val="clear" w:color="auto" w:fill="F2F3F4"/>
        <w:spacing w:before="100" w:beforeAutospacing="1" w:after="120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</w:pPr>
      <w:r w:rsidRPr="00A76C62"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  <w:t>¿A quién está dirigido?</w:t>
      </w:r>
    </w:p>
    <w:p w:rsidR="00A76C62" w:rsidRPr="00A76C62" w:rsidRDefault="00A76C62" w:rsidP="00A76C62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A quienes terminaron el secundario en países con los cuales Argentina no ha firmado convenio de reconocimiento de estudios, tal como lo establece la </w:t>
      </w:r>
      <w:hyperlink r:id="rId7" w:history="1">
        <w:r w:rsidRPr="00A76C62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Resolución Ministerial N° 3356/2019</w:t>
        </w:r>
      </w:hyperlink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.</w:t>
      </w:r>
    </w:p>
    <w:p w:rsidR="00A76C62" w:rsidRPr="00A76C62" w:rsidRDefault="00A76C62" w:rsidP="00A76C62">
      <w:pPr>
        <w:shd w:val="clear" w:color="auto" w:fill="F2F3F4"/>
        <w:spacing w:before="100" w:beforeAutospacing="1" w:after="100" w:afterAutospacing="1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</w:pPr>
      <w:r w:rsidRPr="00A76C62"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  <w:t>¿Qué necesito?</w:t>
      </w:r>
    </w:p>
    <w:p w:rsidR="00A76C62" w:rsidRPr="00A76C62" w:rsidRDefault="00A76C62" w:rsidP="00A76C62">
      <w:pPr>
        <w:shd w:val="clear" w:color="auto" w:fill="F2F3F4"/>
        <w:spacing w:before="120" w:after="120" w:line="240" w:lineRule="auto"/>
        <w:textAlignment w:val="top"/>
        <w:outlineLvl w:val="4"/>
        <w:rPr>
          <w:rFonts w:ascii="inherit" w:eastAsia="Times New Roman" w:hAnsi="inherit" w:cs="Helvetica"/>
          <w:b/>
          <w:bCs/>
          <w:color w:val="333333"/>
          <w:sz w:val="31"/>
          <w:szCs w:val="31"/>
          <w:lang w:eastAsia="es-MX"/>
        </w:rPr>
      </w:pPr>
      <w:r w:rsidRPr="00A76C62">
        <w:rPr>
          <w:rFonts w:ascii="inherit" w:eastAsia="Times New Roman" w:hAnsi="inherit" w:cs="Helvetica"/>
          <w:b/>
          <w:bCs/>
          <w:color w:val="333333"/>
          <w:sz w:val="31"/>
          <w:szCs w:val="31"/>
          <w:lang w:eastAsia="es-MX"/>
        </w:rPr>
        <w:t>Para acreditar tu identidad</w:t>
      </w:r>
    </w:p>
    <w:p w:rsidR="00A76C62" w:rsidRPr="00A76C62" w:rsidRDefault="00A76C62" w:rsidP="00A76C62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D.N.I. vigente (original y fotocopia).</w:t>
      </w:r>
    </w:p>
    <w:p w:rsidR="00A76C62" w:rsidRPr="00A76C62" w:rsidRDefault="00A76C62" w:rsidP="00A76C62">
      <w:pPr>
        <w:numPr>
          <w:ilvl w:val="0"/>
          <w:numId w:val="1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Extranjeros: En el caso de no tener DNI, deberás presentar documento de identidad con el que ingresaste al país (pasaporte o cédula vigentes, según el caso).</w:t>
      </w:r>
    </w:p>
    <w:p w:rsidR="00A76C62" w:rsidRPr="00A76C62" w:rsidRDefault="00A76C62" w:rsidP="00A76C62">
      <w:pPr>
        <w:shd w:val="clear" w:color="auto" w:fill="F2F3F4"/>
        <w:spacing w:after="120" w:line="240" w:lineRule="auto"/>
        <w:textAlignment w:val="top"/>
        <w:outlineLvl w:val="4"/>
        <w:rPr>
          <w:rFonts w:ascii="inherit" w:eastAsia="Times New Roman" w:hAnsi="inherit" w:cs="Helvetica"/>
          <w:b/>
          <w:bCs/>
          <w:color w:val="333333"/>
          <w:sz w:val="31"/>
          <w:szCs w:val="31"/>
          <w:lang w:eastAsia="es-MX"/>
        </w:rPr>
      </w:pPr>
      <w:r w:rsidRPr="00A76C62">
        <w:rPr>
          <w:rFonts w:ascii="inherit" w:eastAsia="Times New Roman" w:hAnsi="inherit" w:cs="Helvetica"/>
          <w:b/>
          <w:bCs/>
          <w:color w:val="333333"/>
          <w:sz w:val="31"/>
          <w:szCs w:val="31"/>
          <w:lang w:eastAsia="es-MX"/>
        </w:rPr>
        <w:t>Documentación escolar (en original y copia)</w:t>
      </w:r>
    </w:p>
    <w:p w:rsidR="00A76C62" w:rsidRPr="00A76C62" w:rsidRDefault="00A76C62" w:rsidP="00A76C62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proofErr w:type="spellStart"/>
      <w:r w:rsidRPr="00A76C6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MX"/>
        </w:rPr>
        <w:t>Tené</w:t>
      </w:r>
      <w:proofErr w:type="spellEnd"/>
      <w:r w:rsidRPr="00A76C6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MX"/>
        </w:rPr>
        <w:t xml:space="preserve"> en cuenta</w:t>
      </w: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: En todos los documentos escolares, tu/s apellido/s y tu/s nombre/s deben coincidir textualmente con tu documento de acreditación de identidad vigente.</w:t>
      </w:r>
    </w:p>
    <w:p w:rsidR="00A76C62" w:rsidRPr="00A76C62" w:rsidRDefault="00A76C62" w:rsidP="00A76C62">
      <w:pPr>
        <w:numPr>
          <w:ilvl w:val="0"/>
          <w:numId w:val="2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Analítico (o su equivalente de acuerdo con el país que expide la documentación escolar).</w:t>
      </w:r>
    </w:p>
    <w:p w:rsidR="00A76C62" w:rsidRPr="00A76C62" w:rsidRDefault="00A76C62" w:rsidP="00A76C62">
      <w:pPr>
        <w:numPr>
          <w:ilvl w:val="0"/>
          <w:numId w:val="2"/>
        </w:numPr>
        <w:shd w:val="clear" w:color="auto" w:fill="F2F3F4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Título (o su equivalente, según el país que expide la documentación escolar).</w:t>
      </w:r>
    </w:p>
    <w:p w:rsidR="00A76C62" w:rsidRPr="00A76C62" w:rsidRDefault="00A76C62" w:rsidP="00A76C62">
      <w:pPr>
        <w:shd w:val="clear" w:color="auto" w:fill="FFFAF3"/>
        <w:spacing w:after="120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444444"/>
          <w:sz w:val="41"/>
          <w:szCs w:val="41"/>
          <w:lang w:eastAsia="es-MX"/>
        </w:rPr>
      </w:pPr>
      <w:r w:rsidRPr="00A76C62">
        <w:rPr>
          <w:rFonts w:ascii="inherit" w:eastAsia="Times New Roman" w:hAnsi="inherit" w:cs="Helvetica"/>
          <w:b/>
          <w:bCs/>
          <w:color w:val="444444"/>
          <w:sz w:val="41"/>
          <w:szCs w:val="41"/>
          <w:lang w:eastAsia="es-MX"/>
        </w:rPr>
        <w:lastRenderedPageBreak/>
        <w:t>Circuito de legalizaciones</w:t>
      </w:r>
    </w:p>
    <w:p w:rsidR="00A76C62" w:rsidRPr="00A76C62" w:rsidRDefault="00A76C62" w:rsidP="00A76C62">
      <w:pPr>
        <w:shd w:val="clear" w:color="auto" w:fill="FFFAF3"/>
        <w:spacing w:after="0" w:line="240" w:lineRule="auto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Toda documentación escolar extranjera debe contener las siguientes legalizaciones:</w:t>
      </w:r>
    </w:p>
    <w:p w:rsidR="00A76C62" w:rsidRPr="00A76C62" w:rsidRDefault="00A76C62" w:rsidP="00A76C62">
      <w:pPr>
        <w:numPr>
          <w:ilvl w:val="0"/>
          <w:numId w:val="3"/>
        </w:numPr>
        <w:shd w:val="clear" w:color="auto" w:fill="FFFAF3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s-MX"/>
        </w:rPr>
        <w:t>Ministerio de Educación del país de origen</w:t>
      </w: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 que certifique la firma de la autoridad escolar.</w:t>
      </w:r>
    </w:p>
    <w:p w:rsidR="00A76C62" w:rsidRPr="00A76C62" w:rsidRDefault="00A76C62" w:rsidP="00A76C62">
      <w:pPr>
        <w:numPr>
          <w:ilvl w:val="0"/>
          <w:numId w:val="3"/>
        </w:numPr>
        <w:shd w:val="clear" w:color="auto" w:fill="FFFAF3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s-MX"/>
        </w:rPr>
        <w:t>Ministerio de Relaciones Exteriores del país de origen</w:t>
      </w: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 que certifique la firma del Ministerio de Educación.</w:t>
      </w:r>
    </w:p>
    <w:p w:rsidR="00A76C62" w:rsidRPr="00A76C62" w:rsidRDefault="00A76C62" w:rsidP="00A76C62">
      <w:pPr>
        <w:numPr>
          <w:ilvl w:val="0"/>
          <w:numId w:val="3"/>
        </w:numPr>
        <w:shd w:val="clear" w:color="auto" w:fill="FFFAF3"/>
        <w:spacing w:before="100" w:beforeAutospacing="1" w:after="100" w:afterAutospacing="1" w:line="360" w:lineRule="atLeast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s-MX"/>
        </w:rPr>
        <w:t>Consulado argentino en el país de origen</w:t>
      </w: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 que certifique la firma del Ministerio de Relaciones Exteriores. No se requiere esta intervención en caso de provenir de países adheridos al Convenio de Apostilla de La Haya.</w:t>
      </w: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</w: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</w: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br/>
        <w:t>La documentación redactada en idioma extranjero debe ser </w:t>
      </w:r>
      <w:r w:rsidRPr="00A76C62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es-MX"/>
        </w:rPr>
        <w:t>traducida en Argentina</w:t>
      </w: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 por Traductor Público de Registro y legalizada ante el Colegio de Traductores correspondiente a cada jurisdicción.</w:t>
      </w:r>
    </w:p>
    <w:p w:rsidR="00A76C62" w:rsidRPr="00A76C62" w:rsidRDefault="00A76C62" w:rsidP="00A76C62">
      <w:pPr>
        <w:shd w:val="clear" w:color="auto" w:fill="F2F3F4"/>
        <w:spacing w:before="100" w:beforeAutospacing="1" w:after="100" w:afterAutospacing="1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</w:pPr>
      <w:r w:rsidRPr="00A76C62"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  <w:t>¿Cómo hago?</w:t>
      </w:r>
    </w:p>
    <w:p w:rsidR="00A76C62" w:rsidRPr="00A76C62" w:rsidRDefault="00A76C62" w:rsidP="00A76C62">
      <w:pPr>
        <w:shd w:val="clear" w:color="auto" w:fill="0072BB"/>
        <w:spacing w:after="0" w:line="480" w:lineRule="atLeast"/>
        <w:jc w:val="center"/>
        <w:textAlignment w:val="top"/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  <w:t>1</w:t>
      </w:r>
    </w:p>
    <w:p w:rsidR="00A76C62" w:rsidRPr="00A76C62" w:rsidRDefault="00A76C62" w:rsidP="00A76C62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proofErr w:type="spellStart"/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Solicitá</w:t>
      </w:r>
      <w:proofErr w:type="spellEnd"/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un </w:t>
      </w:r>
      <w:hyperlink r:id="rId8" w:history="1">
        <w:r w:rsidRPr="00A76C62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turno</w:t>
        </w:r>
      </w:hyperlink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 en la Dirección de Validez Nacional de Títulos y Estudios.</w:t>
      </w:r>
    </w:p>
    <w:p w:rsidR="00A76C62" w:rsidRPr="00A76C62" w:rsidRDefault="00A76C62" w:rsidP="00A76C62">
      <w:pPr>
        <w:shd w:val="clear" w:color="auto" w:fill="0072BB"/>
        <w:spacing w:after="0" w:line="480" w:lineRule="atLeast"/>
        <w:jc w:val="center"/>
        <w:textAlignment w:val="top"/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  <w:t>2</w:t>
      </w:r>
    </w:p>
    <w:p w:rsidR="00A76C62" w:rsidRPr="00A76C62" w:rsidRDefault="00A76C62" w:rsidP="00A76C62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proofErr w:type="spellStart"/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Presentá</w:t>
      </w:r>
      <w:proofErr w:type="spellEnd"/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la documentación requerida en </w:t>
      </w:r>
      <w:hyperlink r:id="rId9" w:history="1">
        <w:r w:rsidRPr="00A76C62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Montevideo 950</w:t>
        </w:r>
      </w:hyperlink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, Ciudad Autónoma de Buenos Aires.</w:t>
      </w:r>
    </w:p>
    <w:p w:rsidR="00A76C62" w:rsidRPr="00A76C62" w:rsidRDefault="00A76C62" w:rsidP="00A76C62">
      <w:pPr>
        <w:shd w:val="clear" w:color="auto" w:fill="0072BB"/>
        <w:spacing w:after="0" w:line="480" w:lineRule="atLeast"/>
        <w:jc w:val="center"/>
        <w:textAlignment w:val="top"/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  <w:t>3</w:t>
      </w:r>
    </w:p>
    <w:p w:rsidR="00A76C62" w:rsidRPr="00A76C62" w:rsidRDefault="00A76C62" w:rsidP="00A76C62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proofErr w:type="spellStart"/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Realizá</w:t>
      </w:r>
      <w:proofErr w:type="spellEnd"/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el </w:t>
      </w:r>
      <w:hyperlink r:id="rId10" w:history="1">
        <w:r w:rsidRPr="00A76C62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seguimiento del trámite</w:t>
        </w:r>
      </w:hyperlink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.</w:t>
      </w:r>
    </w:p>
    <w:p w:rsidR="00A76C62" w:rsidRPr="00A76C62" w:rsidRDefault="00A76C62" w:rsidP="00A76C62">
      <w:pPr>
        <w:shd w:val="clear" w:color="auto" w:fill="0072BB"/>
        <w:spacing w:after="0" w:line="480" w:lineRule="atLeast"/>
        <w:jc w:val="center"/>
        <w:textAlignment w:val="top"/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FFFFFF"/>
          <w:sz w:val="24"/>
          <w:szCs w:val="24"/>
          <w:lang w:eastAsia="es-MX"/>
        </w:rPr>
        <w:t>4</w:t>
      </w:r>
    </w:p>
    <w:p w:rsidR="00A76C62" w:rsidRPr="00A76C62" w:rsidRDefault="00CD4156" w:rsidP="00A76C62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hyperlink r:id="rId11" w:history="1">
        <w:proofErr w:type="spellStart"/>
        <w:r w:rsidR="00A76C62" w:rsidRPr="00A76C62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Descargá</w:t>
        </w:r>
        <w:proofErr w:type="spellEnd"/>
        <w:r w:rsidR="00A76C62" w:rsidRPr="00A76C62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 xml:space="preserve"> el reconocimiento de estudios</w:t>
        </w:r>
      </w:hyperlink>
      <w:r w:rsidR="00A76C62"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 con el código personal que te fue asignado.</w:t>
      </w:r>
    </w:p>
    <w:p w:rsidR="00A76C62" w:rsidRPr="00A76C62" w:rsidRDefault="00A76C62" w:rsidP="00A76C62">
      <w:pPr>
        <w:shd w:val="clear" w:color="auto" w:fill="FFFAF3"/>
        <w:spacing w:after="120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444444"/>
          <w:sz w:val="41"/>
          <w:szCs w:val="41"/>
          <w:lang w:eastAsia="es-MX"/>
        </w:rPr>
      </w:pPr>
      <w:r w:rsidRPr="00A76C62">
        <w:rPr>
          <w:rFonts w:ascii="inherit" w:eastAsia="Times New Roman" w:hAnsi="inherit" w:cs="Helvetica"/>
          <w:b/>
          <w:bCs/>
          <w:color w:val="444444"/>
          <w:sz w:val="41"/>
          <w:szCs w:val="41"/>
          <w:lang w:eastAsia="es-MX"/>
        </w:rPr>
        <w:t>Procedimientos particulares</w:t>
      </w:r>
    </w:p>
    <w:p w:rsidR="00A76C62" w:rsidRPr="00A76C62" w:rsidRDefault="00A76C62" w:rsidP="00A76C62">
      <w:pPr>
        <w:shd w:val="clear" w:color="auto" w:fill="FFFAF3"/>
        <w:spacing w:after="0" w:line="240" w:lineRule="auto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Si </w:t>
      </w:r>
      <w:proofErr w:type="spellStart"/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sos</w:t>
      </w:r>
      <w:proofErr w:type="spellEnd"/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extranjero privado de la libertad </w:t>
      </w:r>
      <w:proofErr w:type="spellStart"/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tenés</w:t>
      </w:r>
      <w:proofErr w:type="spellEnd"/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que hacer el trámite a través de </w:t>
      </w:r>
      <w:proofErr w:type="gramStart"/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la unidades</w:t>
      </w:r>
      <w:proofErr w:type="gramEnd"/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carcelaria.</w:t>
      </w:r>
    </w:p>
    <w:p w:rsidR="00A76C62" w:rsidRPr="00A76C62" w:rsidRDefault="00A76C62" w:rsidP="00A76C62">
      <w:pPr>
        <w:shd w:val="clear" w:color="auto" w:fill="FFFAF3"/>
        <w:spacing w:before="75" w:after="0" w:line="240" w:lineRule="auto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lastRenderedPageBreak/>
        <w:t xml:space="preserve">Si el trámite no lo </w:t>
      </w:r>
      <w:proofErr w:type="spellStart"/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hacés</w:t>
      </w:r>
      <w:proofErr w:type="spellEnd"/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 xml:space="preserve"> vos sino un tercero:</w:t>
      </w:r>
    </w:p>
    <w:p w:rsidR="00A76C62" w:rsidRPr="00A76C62" w:rsidRDefault="00A76C62" w:rsidP="00A76C62">
      <w:pPr>
        <w:shd w:val="clear" w:color="auto" w:fill="FFFAF3"/>
        <w:spacing w:before="75" w:after="0" w:line="240" w:lineRule="auto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Si no cuenta con el Documento de Identidad original de la persona interesada, puede presentar fotocopia autenticada por:</w:t>
      </w:r>
    </w:p>
    <w:p w:rsidR="00A76C62" w:rsidRPr="00A76C62" w:rsidRDefault="00A76C62" w:rsidP="00A76C62">
      <w:pPr>
        <w:numPr>
          <w:ilvl w:val="0"/>
          <w:numId w:val="4"/>
        </w:numPr>
        <w:shd w:val="clear" w:color="auto" w:fill="FFFAF3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El Ministerio de Educación (área de Títulos) de la provincia en la que reside Consultas por autenticación en el Ministerio de Educación de la provincia enviar un correo electrónico a </w:t>
      </w:r>
      <w:hyperlink r:id="rId12" w:history="1">
        <w:r w:rsidRPr="00A76C62">
          <w:rPr>
            <w:rFonts w:ascii="Helvetica" w:eastAsia="Times New Roman" w:hAnsi="Helvetica" w:cs="Helvetica"/>
            <w:color w:val="0072BB"/>
            <w:sz w:val="24"/>
            <w:szCs w:val="24"/>
            <w:u w:val="single"/>
            <w:lang w:eastAsia="es-MX"/>
          </w:rPr>
          <w:t>consultascyl@educacion.gob.ar</w:t>
        </w:r>
      </w:hyperlink>
    </w:p>
    <w:p w:rsidR="00A76C62" w:rsidRPr="00A76C62" w:rsidRDefault="00A76C62" w:rsidP="00A76C62">
      <w:pPr>
        <w:numPr>
          <w:ilvl w:val="0"/>
          <w:numId w:val="4"/>
        </w:numPr>
        <w:shd w:val="clear" w:color="auto" w:fill="FFFAF3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Juez de Paz o equivalente (en Argentina)</w:t>
      </w:r>
    </w:p>
    <w:p w:rsidR="00A76C62" w:rsidRPr="00A76C62" w:rsidRDefault="00A76C62" w:rsidP="00A76C62">
      <w:pPr>
        <w:numPr>
          <w:ilvl w:val="0"/>
          <w:numId w:val="4"/>
        </w:numPr>
        <w:shd w:val="clear" w:color="auto" w:fill="FFFAF3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Policía federal o provincial (en Argentina)</w:t>
      </w:r>
    </w:p>
    <w:p w:rsidR="00A76C62" w:rsidRPr="00A76C62" w:rsidRDefault="00A76C62" w:rsidP="00A76C62">
      <w:pPr>
        <w:numPr>
          <w:ilvl w:val="0"/>
          <w:numId w:val="4"/>
        </w:numPr>
        <w:shd w:val="clear" w:color="auto" w:fill="FFFAF3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Escribano Público, posteriormente legalizado por el colegio de escribanos de la jurisdicción correspondiente (en Argentina).</w:t>
      </w:r>
    </w:p>
    <w:p w:rsidR="00A76C62" w:rsidRPr="00A76C62" w:rsidRDefault="00A76C62" w:rsidP="00A76C62">
      <w:pPr>
        <w:numPr>
          <w:ilvl w:val="0"/>
          <w:numId w:val="4"/>
        </w:numPr>
        <w:shd w:val="clear" w:color="auto" w:fill="FFFAF3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El resto de la documentación: original y fotocopia simple y legible.</w:t>
      </w:r>
    </w:p>
    <w:p w:rsidR="00A76C62" w:rsidRPr="00A76C62" w:rsidRDefault="00A76C62" w:rsidP="00A76C62">
      <w:pPr>
        <w:numPr>
          <w:ilvl w:val="0"/>
          <w:numId w:val="4"/>
        </w:numPr>
        <w:shd w:val="clear" w:color="auto" w:fill="FFFAF3"/>
        <w:spacing w:after="360" w:line="240" w:lineRule="auto"/>
        <w:ind w:left="270"/>
        <w:textAlignment w:val="top"/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444444"/>
          <w:sz w:val="24"/>
          <w:szCs w:val="24"/>
          <w:lang w:eastAsia="es-MX"/>
        </w:rPr>
        <w:t>Deberá brindar los datos de contacto reales del interesado: teléfono, domicilio y correo electrónico.</w:t>
      </w:r>
    </w:p>
    <w:p w:rsidR="00A76C62" w:rsidRPr="00A76C62" w:rsidRDefault="00A76C62" w:rsidP="00A76C62">
      <w:pPr>
        <w:shd w:val="clear" w:color="auto" w:fill="F2F3F4"/>
        <w:spacing w:before="100" w:beforeAutospacing="1" w:after="100" w:afterAutospacing="1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</w:pPr>
      <w:r w:rsidRPr="00A76C62"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  <w:t>¿Cuánto tiempo lleva hacer el trámite?</w:t>
      </w:r>
    </w:p>
    <w:p w:rsidR="00A76C62" w:rsidRPr="00A76C62" w:rsidRDefault="00A76C62" w:rsidP="00A76C62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El trámite lleva: </w:t>
      </w:r>
      <w:r w:rsidRPr="00A76C6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MX"/>
        </w:rPr>
        <w:t>3 días</w:t>
      </w:r>
    </w:p>
    <w:p w:rsidR="00A76C62" w:rsidRPr="00A76C62" w:rsidRDefault="00A76C62" w:rsidP="00A76C62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Se trata de </w:t>
      </w:r>
      <w:r w:rsidRPr="00A76C6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MX"/>
        </w:rPr>
        <w:t>días hábiles</w:t>
      </w: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.</w:t>
      </w:r>
    </w:p>
    <w:p w:rsidR="00A76C62" w:rsidRPr="00A76C62" w:rsidRDefault="00A76C62" w:rsidP="00A76C62">
      <w:pPr>
        <w:shd w:val="clear" w:color="auto" w:fill="F2F3F4"/>
        <w:spacing w:before="100" w:beforeAutospacing="1" w:after="100" w:afterAutospacing="1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</w:pPr>
      <w:r w:rsidRPr="00A76C62"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  <w:t>¿Cuál es el costo del trámite?</w:t>
      </w:r>
    </w:p>
    <w:p w:rsidR="00A76C62" w:rsidRPr="00A76C62" w:rsidRDefault="00A76C62" w:rsidP="00A76C62">
      <w:pPr>
        <w:shd w:val="clear" w:color="auto" w:fill="F2F3F4"/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333333"/>
          <w:sz w:val="27"/>
          <w:szCs w:val="27"/>
          <w:lang w:eastAsia="es-MX"/>
        </w:rPr>
        <w:t>Gratuito</w:t>
      </w:r>
    </w:p>
    <w:p w:rsidR="00A76C62" w:rsidRPr="00A76C62" w:rsidRDefault="00A76C62" w:rsidP="00A76C62">
      <w:pPr>
        <w:shd w:val="clear" w:color="auto" w:fill="F2F3F4"/>
        <w:spacing w:before="100" w:beforeAutospacing="1" w:after="100" w:afterAutospacing="1" w:line="240" w:lineRule="auto"/>
        <w:textAlignment w:val="top"/>
        <w:outlineLvl w:val="3"/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</w:pPr>
      <w:r w:rsidRPr="00A76C62">
        <w:rPr>
          <w:rFonts w:ascii="inherit" w:eastAsia="Times New Roman" w:hAnsi="inherit" w:cs="Helvetica"/>
          <w:b/>
          <w:bCs/>
          <w:color w:val="333333"/>
          <w:sz w:val="41"/>
          <w:szCs w:val="41"/>
          <w:lang w:eastAsia="es-MX"/>
        </w:rPr>
        <w:t>Vigencia</w:t>
      </w:r>
    </w:p>
    <w:p w:rsidR="00A76C62" w:rsidRPr="00A76C62" w:rsidRDefault="00A76C62" w:rsidP="00A76C62">
      <w:pPr>
        <w:shd w:val="clear" w:color="auto" w:fill="F2F3F4"/>
        <w:spacing w:after="0" w:afterAutospacing="1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</w:p>
    <w:p w:rsidR="00A76C62" w:rsidRPr="00A76C62" w:rsidRDefault="00A76C62" w:rsidP="00A76C62">
      <w:pPr>
        <w:shd w:val="clear" w:color="auto" w:fill="F2F3F4"/>
        <w:spacing w:after="360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</w:pPr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No caduca. Solo lo </w:t>
      </w:r>
      <w:proofErr w:type="spellStart"/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>hacés</w:t>
      </w:r>
      <w:proofErr w:type="spellEnd"/>
      <w:r w:rsidRPr="00A76C62">
        <w:rPr>
          <w:rFonts w:ascii="Helvetica" w:eastAsia="Times New Roman" w:hAnsi="Helvetica" w:cs="Helvetica"/>
          <w:color w:val="333333"/>
          <w:sz w:val="24"/>
          <w:szCs w:val="24"/>
          <w:lang w:eastAsia="es-MX"/>
        </w:rPr>
        <w:t xml:space="preserve"> una única vez.</w:t>
      </w:r>
    </w:p>
    <w:p w:rsidR="00AC32E6" w:rsidRDefault="00AC32E6"/>
    <w:sectPr w:rsidR="00AC3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FE6"/>
    <w:multiLevelType w:val="multilevel"/>
    <w:tmpl w:val="D1A4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E163A2"/>
    <w:multiLevelType w:val="multilevel"/>
    <w:tmpl w:val="1C9C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633F2"/>
    <w:multiLevelType w:val="multilevel"/>
    <w:tmpl w:val="1DC4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95710"/>
    <w:multiLevelType w:val="multilevel"/>
    <w:tmpl w:val="9F8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62"/>
    <w:rsid w:val="00A76C62"/>
    <w:rsid w:val="00AC32E6"/>
    <w:rsid w:val="00C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C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61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873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6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3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0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3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7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45519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13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0043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3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11" w:color="F9A822"/>
                                            <w:left w:val="single" w:sz="12" w:space="11" w:color="F9A822"/>
                                            <w:bottom w:val="single" w:sz="12" w:space="11" w:color="F9A822"/>
                                            <w:right w:val="single" w:sz="12" w:space="11" w:color="F9A82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5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6000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97185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76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77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61969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93444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6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4299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23701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7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6043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37059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6628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52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11" w:color="F9A822"/>
                                        <w:left w:val="single" w:sz="12" w:space="11" w:color="F9A822"/>
                                        <w:bottom w:val="single" w:sz="12" w:space="11" w:color="F9A822"/>
                                        <w:right w:val="single" w:sz="12" w:space="11" w:color="F9A82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9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2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0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3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ulosvalidez.educacion.gob.ar/validez/v_turnos/inicio12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rgentina.gob.ar/sites/default/files/rm_firmada_3356-19.pdf" TargetMode="External"/><Relationship Id="rId12" Type="http://schemas.openxmlformats.org/officeDocument/2006/relationships/hyperlink" Target="mailto:consultascyl@educacion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gentina.gob.ar/sites/default/files/rm_firmada_3356-19.pdf" TargetMode="External"/><Relationship Id="rId11" Type="http://schemas.openxmlformats.org/officeDocument/2006/relationships/hyperlink" Target="https://conrecsecex.educacion.gob.a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itulosvalidez.educacion.gob.ar/validez/v_turnos/inicio14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PH1ubR2MUP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Usuario</cp:lastModifiedBy>
  <cp:revision>2</cp:revision>
  <cp:lastPrinted>2019-12-17T14:17:00Z</cp:lastPrinted>
  <dcterms:created xsi:type="dcterms:W3CDTF">2019-12-17T14:30:00Z</dcterms:created>
  <dcterms:modified xsi:type="dcterms:W3CDTF">2019-12-17T14:30:00Z</dcterms:modified>
</cp:coreProperties>
</file>